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300" w:after="150"/>
        <w:ind w:left="0" w:hanging="0"/>
        <w:outlineLvl w:val="2"/>
        <w:rPr>
          <w:rFonts w:ascii="Arial" w:hAnsi="Arial" w:eastAsia="Times New Roman" w:cs="Arial"/>
          <w:b/>
          <w:b/>
          <w:bCs/>
          <w:sz w:val="28"/>
          <w:szCs w:val="28"/>
          <w:lang w:eastAsia="pl-PL"/>
        </w:rPr>
      </w:pPr>
      <w:r>
        <w:rPr>
          <w:rFonts w:eastAsia="Times New Roman" w:cs="Arial" w:ascii="Arial" w:hAnsi="Arial"/>
          <w:b/>
          <w:bCs/>
          <w:sz w:val="28"/>
          <w:szCs w:val="28"/>
          <w:lang w:eastAsia="pl-PL"/>
        </w:rPr>
        <w:t>Wstęp</w:t>
      </w:r>
    </w:p>
    <w:p>
      <w:pPr>
        <w:pStyle w:val="Normal"/>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Centrum Językowe Politechniki Łódzkiej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Centrum Językowego  Politechniki Łódzkiej https://www.cj.p.lodz.pl/</w:t>
      </w:r>
    </w:p>
    <w:p>
      <w:pPr>
        <w:pStyle w:val="Normal"/>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 </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t>Data publikacji strony internetowej: 2018-11-06</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t>Data ostatniej istotnej aktualizacji: 2025-03-31</w:t>
      </w:r>
    </w:p>
    <w:p>
      <w:pPr>
        <w:pStyle w:val="Normal"/>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br/>
        <w:t>Strona internetowa jest częściowo zgodna z ustawą z dnia 4 kwietnia 2019 r. o dostępności cyfrowej stron internetowych i aplikacji mobilnych podmiotów publicznych z powodu niezgodności lub wyłączeń wymienionych poniżej.</w:t>
        <w:br/>
        <w:t>Tworzenie strony internetowej miało miejsce przed wejściem w życie powyższej ustawy. Mimo to trwają prace nad uaktualnieniem strony oraz poprawą jej dostępności.</w:t>
        <w:br/>
        <w:br/>
      </w:r>
      <w:r>
        <w:rPr>
          <w:rFonts w:eastAsia="Times New Roman" w:cs="Arial" w:ascii="Arial" w:hAnsi="Arial"/>
          <w:b/>
          <w:bCs/>
          <w:sz w:val="28"/>
          <w:szCs w:val="28"/>
          <w:lang w:eastAsia="pl-PL"/>
        </w:rPr>
        <w:t>Główne niezgodności i wyłączenia:</w:t>
      </w:r>
      <w:r>
        <w:rPr>
          <w:rFonts w:eastAsia="Times New Roman" w:cs="Arial" w:ascii="Arial" w:hAnsi="Arial"/>
          <w:sz w:val="28"/>
          <w:szCs w:val="28"/>
          <w:lang w:eastAsia="pl-PL"/>
        </w:rPr>
        <w:br/>
      </w:r>
    </w:p>
    <w:p>
      <w:pPr>
        <w:pStyle w:val="Normal"/>
        <w:numPr>
          <w:ilvl w:val="0"/>
          <w:numId w:val="1"/>
        </w:numPr>
        <w:shd w:val="clear" w:color="auto" w:fill="FFFFFF"/>
        <w:spacing w:lineRule="auto" w:line="240" w:beforeAutospacing="1" w:after="0"/>
        <w:rPr>
          <w:rFonts w:ascii="Arial" w:hAnsi="Arial" w:eastAsia="Times New Roman" w:cs="Arial"/>
          <w:sz w:val="28"/>
          <w:szCs w:val="28"/>
          <w:lang w:eastAsia="pl-PL"/>
        </w:rPr>
      </w:pPr>
      <w:r>
        <w:rPr>
          <w:rFonts w:eastAsia="Times New Roman" w:cs="Arial" w:ascii="Arial" w:hAnsi="Arial"/>
          <w:sz w:val="28"/>
          <w:szCs w:val="28"/>
          <w:lang w:eastAsia="pl-PL"/>
        </w:rPr>
        <w:t>Wprowadzono opisy alternatywne zdjęć, ale brak nagrania audio.</w:t>
      </w:r>
    </w:p>
    <w:p>
      <w:pPr>
        <w:pStyle w:val="Normal"/>
        <w:numPr>
          <w:ilvl w:val="0"/>
          <w:numId w:val="1"/>
        </w:numPr>
        <w:shd w:val="clear" w:color="auto" w:fill="FFFFFF"/>
        <w:spacing w:lineRule="auto" w:line="240" w:before="0" w:after="0"/>
        <w:rPr>
          <w:rFonts w:ascii="Arial" w:hAnsi="Arial" w:eastAsia="Times New Roman" w:cs="Arial"/>
          <w:sz w:val="28"/>
          <w:szCs w:val="28"/>
          <w:lang w:eastAsia="pl-PL"/>
        </w:rPr>
      </w:pPr>
      <w:r>
        <w:rPr>
          <w:rStyle w:val="Strong"/>
          <w:rFonts w:cs="Arial" w:ascii="Arial" w:hAnsi="Arial"/>
          <w:b w:val="false"/>
          <w:bCs w:val="false"/>
          <w:sz w:val="28"/>
          <w:szCs w:val="28"/>
          <w:shd w:fill="FFFFFF" w:val="clear"/>
        </w:rPr>
        <w:t xml:space="preserve">Brak formularza kontaktowego. </w:t>
      </w:r>
      <w:r>
        <w:rPr>
          <w:rFonts w:cs="Arial" w:ascii="Arial" w:hAnsi="Arial"/>
          <w:sz w:val="28"/>
          <w:szCs w:val="28"/>
          <w:shd w:fill="FFFFFF" w:val="clear"/>
        </w:rPr>
        <w:t>Można skontaktować się pisząc na adres e-mailowy lub dzwoniąc. </w:t>
      </w:r>
    </w:p>
    <w:p>
      <w:pPr>
        <w:pStyle w:val="Normal"/>
        <w:numPr>
          <w:ilvl w:val="0"/>
          <w:numId w:val="1"/>
        </w:numPr>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 xml:space="preserve">Niski kontrast tekstu wypowiedzi studentów zamieszczonych na stronie tytułowej. </w:t>
      </w:r>
    </w:p>
    <w:p>
      <w:pPr>
        <w:pStyle w:val="Normal"/>
        <w:numPr>
          <w:ilvl w:val="0"/>
          <w:numId w:val="1"/>
        </w:numPr>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Brak możliwości przybliżenia zdjęć studentów zamieszczonych na stronie tytułowej.</w:t>
      </w:r>
    </w:p>
    <w:p>
      <w:pPr>
        <w:pStyle w:val="Normal"/>
        <w:numPr>
          <w:ilvl w:val="0"/>
          <w:numId w:val="1"/>
        </w:numPr>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Niski kontrast adresów mailowych koordynatorów.</w:t>
      </w:r>
    </w:p>
    <w:p>
      <w:pPr>
        <w:pStyle w:val="Normal"/>
        <w:numPr>
          <w:ilvl w:val="0"/>
          <w:numId w:val="1"/>
        </w:numPr>
        <w:shd w:val="clear" w:color="auto" w:fill="FFFFFF"/>
        <w:spacing w:lineRule="auto" w:line="240" w:before="0" w:afterAutospacing="1"/>
        <w:rPr>
          <w:rFonts w:ascii="Arial" w:hAnsi="Arial" w:eastAsia="Times New Roman" w:cs="Arial"/>
          <w:sz w:val="28"/>
          <w:szCs w:val="28"/>
          <w:lang w:eastAsia="pl-PL"/>
        </w:rPr>
      </w:pPr>
      <w:r>
        <w:rPr>
          <w:rFonts w:eastAsia="Times New Roman" w:cs="Arial" w:ascii="Arial" w:hAnsi="Arial"/>
          <w:sz w:val="28"/>
          <w:szCs w:val="28"/>
          <w:lang w:eastAsia="pl-PL"/>
        </w:rPr>
        <w:t>Brak możliwości przybliżenia zdjęcia i powiększenia danych kontaktowych pracowników dydaktycznych.</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br/>
      </w:r>
      <w:r>
        <w:rPr>
          <w:rFonts w:eastAsia="Times New Roman" w:cs="Arial" w:ascii="Arial" w:hAnsi="Arial"/>
          <w:b/>
          <w:bCs/>
          <w:sz w:val="28"/>
          <w:szCs w:val="28"/>
          <w:lang w:eastAsia="pl-PL"/>
        </w:rPr>
        <w:t>Data sporządzenia Deklaracji</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t>Oświadczenie sporządzono dnia: 2025-03-31.</w:t>
      </w:r>
    </w:p>
    <w:p>
      <w:pPr>
        <w:pStyle w:val="Normal"/>
        <w:shd w:val="clear" w:color="auto" w:fill="FFFFFF"/>
        <w:spacing w:lineRule="auto" w:line="240" w:before="0" w:after="0"/>
        <w:textAlignment w:val="baseline"/>
        <w:rPr>
          <w:rFonts w:ascii="Arial" w:hAnsi="Arial" w:eastAsia="Times New Roman" w:cs="Arial"/>
          <w:sz w:val="28"/>
          <w:szCs w:val="28"/>
          <w:lang w:eastAsia="pl-PL"/>
        </w:rPr>
      </w:pPr>
      <w:r>
        <w:rPr>
          <w:rFonts w:eastAsia="Times New Roman" w:cs="Arial" w:ascii="Arial" w:hAnsi="Arial"/>
          <w:sz w:val="28"/>
          <w:szCs w:val="28"/>
          <w:lang w:eastAsia="pl-PL"/>
        </w:rPr>
        <w:t>Deklarację sporządzono na podstawie samooceny przeprowadzonej przez podmiot publiczny.</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br/>
      </w:r>
      <w:r>
        <w:rPr>
          <w:rFonts w:eastAsia="Times New Roman" w:cs="Arial" w:ascii="Arial" w:hAnsi="Arial"/>
          <w:b/>
          <w:bCs/>
          <w:sz w:val="28"/>
          <w:szCs w:val="28"/>
          <w:lang w:eastAsia="pl-PL"/>
        </w:rPr>
        <w:t>Informacja na temat utworzonych na stronie internetowej skrótów klawiszowych</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t>Używane są standardowe skróty. </w:t>
      </w:r>
    </w:p>
    <w:p>
      <w:pPr>
        <w:pStyle w:val="Normal"/>
        <w:numPr>
          <w:ilvl w:val="0"/>
          <w:numId w:val="0"/>
        </w:numPr>
        <w:shd w:val="clear" w:color="auto" w:fill="FFFFFF"/>
        <w:spacing w:lineRule="auto" w:line="240" w:before="300" w:after="150"/>
        <w:ind w:left="0" w:hanging="0"/>
        <w:outlineLvl w:val="2"/>
        <w:rPr>
          <w:rFonts w:ascii="Arial" w:hAnsi="Arial" w:eastAsia="Times New Roman" w:cs="Arial"/>
          <w:b/>
          <w:b/>
          <w:bCs/>
          <w:sz w:val="28"/>
          <w:szCs w:val="28"/>
          <w:lang w:eastAsia="pl-PL"/>
        </w:rPr>
      </w:pPr>
      <w:r>
        <w:rPr>
          <w:rFonts w:eastAsia="Times New Roman" w:cs="Arial" w:ascii="Arial" w:hAnsi="Arial"/>
          <w:b/>
          <w:bCs/>
          <w:sz w:val="28"/>
          <w:szCs w:val="28"/>
          <w:lang w:eastAsia="pl-PL"/>
        </w:rPr>
        <w:t>Informacje zwrotne i dane kontaktowe</w:t>
      </w:r>
    </w:p>
    <w:p>
      <w:pPr>
        <w:pStyle w:val="Normal"/>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W przypadku problemów z dostępnością strony internetowej prosimy o kontakt telefoniczny lub mailowy.</w:t>
      </w:r>
    </w:p>
    <w:p>
      <w:pPr>
        <w:pStyle w:val="Normal"/>
        <w:shd w:val="clear" w:color="auto" w:fill="FFFFFF"/>
        <w:spacing w:lineRule="auto" w:line="240" w:before="0" w:after="0"/>
        <w:rPr>
          <w:rFonts w:ascii="Arial" w:hAnsi="Arial" w:eastAsia="Times New Roman" w:cs="Arial"/>
          <w:sz w:val="28"/>
          <w:szCs w:val="28"/>
          <w:u w:val="single"/>
          <w:lang w:eastAsia="pl-PL"/>
        </w:rPr>
      </w:pPr>
      <w:r>
        <w:rPr>
          <w:rFonts w:eastAsia="Times New Roman" w:cs="Arial" w:ascii="Arial" w:hAnsi="Arial"/>
          <w:sz w:val="28"/>
          <w:szCs w:val="28"/>
          <w:lang w:eastAsia="pl-PL"/>
        </w:rPr>
        <w:br/>
      </w:r>
      <w:r>
        <w:rPr>
          <w:rFonts w:eastAsia="Times New Roman" w:cs="Arial" w:ascii="Arial" w:hAnsi="Arial"/>
          <w:b/>
          <w:bCs/>
          <w:sz w:val="28"/>
          <w:szCs w:val="28"/>
          <w:lang w:eastAsia="pl-PL"/>
        </w:rPr>
        <w:t>Kontakt do jednostki odpowiedzialnej za prowadzenie strony</w:t>
      </w:r>
      <w:r>
        <w:rPr>
          <w:rFonts w:eastAsia="Times New Roman" w:cs="Arial" w:ascii="Arial" w:hAnsi="Arial"/>
          <w:sz w:val="28"/>
          <w:szCs w:val="28"/>
          <w:lang w:eastAsia="pl-PL"/>
        </w:rPr>
        <w:br/>
        <w:t>Centrum Językowe Politechniki Łódzkiej</w:t>
        <w:br/>
        <w:t>Kontakt telefoniczny: 42-631-28-10</w:t>
        <w:br/>
        <w:t>E-mail: </w:t>
      </w:r>
      <w:hyperlink r:id="rId2">
        <w:r>
          <w:rPr>
            <w:rStyle w:val="Czeinternetowe"/>
            <w:rFonts w:eastAsia="Times New Roman" w:cs="Arial" w:ascii="Arial" w:hAnsi="Arial"/>
            <w:color w:val="auto"/>
            <w:sz w:val="28"/>
            <w:szCs w:val="28"/>
            <w:lang w:eastAsia="pl-PL"/>
          </w:rPr>
          <w:t>cj@adm.p.lodz.pl</w:t>
        </w:r>
      </w:hyperlink>
      <w:r>
        <w:rPr>
          <w:rFonts w:eastAsia="Times New Roman" w:cs="Arial" w:ascii="Arial" w:hAnsi="Arial"/>
          <w:sz w:val="28"/>
          <w:szCs w:val="28"/>
          <w:lang w:eastAsia="pl-PL"/>
        </w:rPr>
        <w:br/>
        <w:t> </w:t>
        <w:br/>
      </w:r>
      <w:r>
        <w:rPr>
          <w:rFonts w:eastAsia="Times New Roman" w:cs="Arial" w:ascii="Arial" w:hAnsi="Arial"/>
          <w:b/>
          <w:bCs/>
          <w:sz w:val="28"/>
          <w:szCs w:val="28"/>
          <w:lang w:eastAsia="pl-PL"/>
        </w:rPr>
        <w:t>Koordynator do spraw dostępności</w:t>
      </w:r>
      <w:r>
        <w:rPr>
          <w:rFonts w:eastAsia="Times New Roman" w:cs="Arial" w:ascii="Arial" w:hAnsi="Arial"/>
          <w:sz w:val="28"/>
          <w:szCs w:val="28"/>
          <w:lang w:eastAsia="pl-PL"/>
        </w:rPr>
        <w:br/>
        <w:t>Agata Rodak</w:t>
        <w:br/>
        <w:t>Kontakt telefoniczny: 42-631-28-10</w:t>
        <w:br/>
        <w:t>E-mail: </w:t>
      </w:r>
      <w:hyperlink r:id="rId3">
        <w:r>
          <w:rPr>
            <w:rStyle w:val="Czeinternetowe"/>
            <w:rFonts w:eastAsia="Times New Roman" w:cs="Arial" w:ascii="Arial" w:hAnsi="Arial"/>
            <w:color w:val="auto"/>
            <w:sz w:val="28"/>
            <w:szCs w:val="28"/>
            <w:lang w:eastAsia="pl-PL"/>
          </w:rPr>
          <w:t>agata.rodak@p.lodz.pl</w:t>
        </w:r>
      </w:hyperlink>
      <w:r>
        <w:rPr>
          <w:rFonts w:eastAsia="Times New Roman" w:cs="Arial" w:ascii="Arial" w:hAnsi="Arial"/>
          <w:sz w:val="28"/>
          <w:szCs w:val="28"/>
          <w:lang w:eastAsia="pl-PL"/>
        </w:rPr>
        <w:br/>
        <w:br/>
      </w:r>
      <w:r>
        <w:rPr>
          <w:rFonts w:eastAsia="Times New Roman" w:cs="Arial" w:ascii="Arial" w:hAnsi="Arial"/>
          <w:b/>
          <w:bCs/>
          <w:sz w:val="28"/>
          <w:szCs w:val="28"/>
          <w:lang w:eastAsia="pl-PL"/>
        </w:rPr>
        <w:t>Kontakt w sprawie uzyskania wsparcia organizacyjnego lub edukacyjnego</w:t>
      </w:r>
      <w:r>
        <w:rPr>
          <w:rFonts w:eastAsia="Times New Roman" w:cs="Arial" w:ascii="Arial" w:hAnsi="Arial"/>
          <w:sz w:val="28"/>
          <w:szCs w:val="28"/>
          <w:lang w:eastAsia="pl-PL"/>
        </w:rPr>
        <w:br/>
        <w:t>Biuro ds. Osób Niepełnosprawnych</w:t>
        <w:br/>
        <w:t>Kontakt telefoniczny: 42-631-28-87</w:t>
        <w:br/>
        <w:t>E-mail: </w:t>
      </w:r>
      <w:hyperlink r:id="rId4">
        <w:r>
          <w:rPr>
            <w:rFonts w:eastAsia="Times New Roman" w:cs="Arial" w:ascii="Arial" w:hAnsi="Arial"/>
            <w:sz w:val="28"/>
            <w:szCs w:val="28"/>
            <w:u w:val="single"/>
            <w:lang w:eastAsia="pl-PL"/>
          </w:rPr>
          <w:t>bon@adm.p.lodz.pl</w:t>
        </w:r>
      </w:hyperlink>
    </w:p>
    <w:p>
      <w:pPr>
        <w:pStyle w:val="Normal"/>
        <w:shd w:val="clear" w:color="auto" w:fill="FFFFFF"/>
        <w:spacing w:lineRule="auto" w:line="240" w:before="0" w:after="0"/>
        <w:rPr>
          <w:rFonts w:ascii="Arial" w:hAnsi="Arial" w:eastAsia="Times New Roman" w:cs="Arial"/>
          <w:sz w:val="28"/>
          <w:szCs w:val="28"/>
          <w:u w:val="single"/>
          <w:lang w:eastAsia="pl-PL"/>
        </w:rPr>
      </w:pPr>
      <w:r>
        <w:rPr>
          <w:rFonts w:eastAsia="Times New Roman" w:cs="Arial" w:ascii="Arial" w:hAnsi="Arial"/>
          <w:sz w:val="28"/>
          <w:szCs w:val="28"/>
          <w:u w:val="single"/>
          <w:lang w:eastAsia="pl-PL"/>
        </w:rPr>
      </w:r>
    </w:p>
    <w:p>
      <w:pPr>
        <w:pStyle w:val="Normal"/>
        <w:shd w:val="clear" w:color="auto" w:fill="FFFFFF"/>
        <w:spacing w:lineRule="auto" w:line="240" w:before="0" w:after="0"/>
        <w:rPr>
          <w:rFonts w:ascii="Arial" w:hAnsi="Arial" w:eastAsia="Times New Roman" w:cs="Arial"/>
          <w:sz w:val="28"/>
          <w:szCs w:val="28"/>
          <w:u w:val="single"/>
          <w:lang w:eastAsia="pl-PL"/>
        </w:rPr>
      </w:pPr>
      <w:r>
        <w:rPr>
          <w:rFonts w:eastAsia="Times New Roman" w:cs="Arial" w:ascii="Arial" w:hAnsi="Arial"/>
          <w:sz w:val="28"/>
          <w:szCs w:val="28"/>
          <w:u w:val="single"/>
          <w:lang w:eastAsia="pl-PL"/>
        </w:rPr>
      </w:r>
    </w:p>
    <w:p>
      <w:pPr>
        <w:pStyle w:val="NormalWeb"/>
        <w:shd w:val="clear" w:color="auto" w:fill="FFFFFF"/>
        <w:spacing w:beforeAutospacing="0" w:before="0" w:afterAutospacing="0" w:after="240"/>
        <w:textAlignment w:val="baseline"/>
        <w:rPr>
          <w:rFonts w:ascii="Arial" w:hAnsi="Arial" w:cs="Arial"/>
          <w:sz w:val="28"/>
          <w:szCs w:val="28"/>
        </w:rPr>
      </w:pPr>
      <w:r>
        <w:rPr>
          <w:rFonts w:cs="Arial" w:ascii="Arial" w:hAnsi="Arial"/>
          <w:sz w:val="28"/>
          <w:szCs w:val="28"/>
        </w:rPr>
        <w:t>W zgłoszeniu proszę podać:</w:t>
      </w:r>
    </w:p>
    <w:p>
      <w:pPr>
        <w:pStyle w:val="Normal"/>
        <w:numPr>
          <w:ilvl w:val="0"/>
          <w:numId w:val="2"/>
        </w:numPr>
        <w:shd w:val="clear" w:color="auto" w:fill="FFFFFF"/>
        <w:spacing w:lineRule="auto" w:line="240" w:before="0" w:after="0"/>
        <w:textAlignment w:val="baseline"/>
        <w:rPr>
          <w:rFonts w:ascii="Arial" w:hAnsi="Arial" w:cs="Arial"/>
          <w:sz w:val="28"/>
          <w:szCs w:val="28"/>
        </w:rPr>
      </w:pPr>
      <w:r>
        <w:rPr>
          <w:rFonts w:cs="Arial" w:ascii="Arial" w:hAnsi="Arial"/>
          <w:sz w:val="28"/>
          <w:szCs w:val="28"/>
        </w:rPr>
        <w:t>swoje imię i nazwisko,</w:t>
      </w:r>
    </w:p>
    <w:p>
      <w:pPr>
        <w:pStyle w:val="Normal"/>
        <w:numPr>
          <w:ilvl w:val="0"/>
          <w:numId w:val="2"/>
        </w:numPr>
        <w:shd w:val="clear" w:color="auto" w:fill="FFFFFF"/>
        <w:spacing w:lineRule="auto" w:line="240" w:before="0" w:after="0"/>
        <w:textAlignment w:val="baseline"/>
        <w:rPr>
          <w:rFonts w:ascii="Arial" w:hAnsi="Arial" w:cs="Arial"/>
          <w:sz w:val="28"/>
          <w:szCs w:val="28"/>
        </w:rPr>
      </w:pPr>
      <w:r>
        <w:rPr>
          <w:rFonts w:cs="Arial" w:ascii="Arial" w:hAnsi="Arial"/>
          <w:sz w:val="28"/>
          <w:szCs w:val="28"/>
        </w:rPr>
        <w:t>swoje dane kontaktowe (np. numer telefonu, e-mail),</w:t>
      </w:r>
    </w:p>
    <w:p>
      <w:pPr>
        <w:pStyle w:val="Normal"/>
        <w:numPr>
          <w:ilvl w:val="0"/>
          <w:numId w:val="2"/>
        </w:numPr>
        <w:shd w:val="clear" w:color="auto" w:fill="FFFFFF"/>
        <w:spacing w:lineRule="auto" w:line="240" w:before="0" w:after="0"/>
        <w:textAlignment w:val="baseline"/>
        <w:rPr>
          <w:rFonts w:ascii="Arial" w:hAnsi="Arial" w:cs="Arial"/>
          <w:sz w:val="28"/>
          <w:szCs w:val="28"/>
        </w:rPr>
      </w:pPr>
      <w:r>
        <w:rPr>
          <w:rFonts w:cs="Arial" w:ascii="Arial" w:hAnsi="Arial"/>
          <w:sz w:val="28"/>
          <w:szCs w:val="28"/>
        </w:rPr>
        <w:t>dokładny adres strony internetowej, na której jest niedostępny element lub treść, </w:t>
      </w:r>
    </w:p>
    <w:p>
      <w:pPr>
        <w:pStyle w:val="Normal"/>
        <w:numPr>
          <w:ilvl w:val="0"/>
          <w:numId w:val="2"/>
        </w:numPr>
        <w:shd w:val="clear" w:color="auto" w:fill="FFFFFF"/>
        <w:spacing w:lineRule="auto" w:line="240" w:before="0" w:after="0"/>
        <w:textAlignment w:val="baseline"/>
        <w:rPr>
          <w:rFonts w:ascii="Arial" w:hAnsi="Arial" w:cs="Arial"/>
          <w:sz w:val="28"/>
          <w:szCs w:val="28"/>
        </w:rPr>
      </w:pPr>
      <w:r>
        <w:rPr>
          <w:rFonts w:cs="Arial" w:ascii="Arial" w:hAnsi="Arial"/>
          <w:sz w:val="28"/>
          <w:szCs w:val="28"/>
        </w:rPr>
        <w:t>opis na czym polega problem i jaki sposób jego rozwiązania byłby najwygodniejszy.</w:t>
      </w:r>
    </w:p>
    <w:p>
      <w:pPr>
        <w:pStyle w:val="Normal"/>
        <w:shd w:val="clear" w:color="auto" w:fill="FFFFFF"/>
        <w:spacing w:lineRule="auto" w:line="240" w:before="0" w:after="0"/>
        <w:ind w:left="720" w:hanging="0"/>
        <w:textAlignment w:val="baseline"/>
        <w:rPr>
          <w:rFonts w:ascii="Arial" w:hAnsi="Arial" w:cs="Arial"/>
          <w:sz w:val="28"/>
          <w:szCs w:val="28"/>
        </w:rPr>
      </w:pPr>
      <w:r>
        <w:rPr>
          <w:rFonts w:cs="Arial" w:ascii="Arial" w:hAnsi="Arial"/>
          <w:sz w:val="28"/>
          <w:szCs w:val="28"/>
        </w:rPr>
      </w:r>
    </w:p>
    <w:p>
      <w:pPr>
        <w:pStyle w:val="NormalWeb"/>
        <w:shd w:val="clear" w:color="auto" w:fill="FFFFFF"/>
        <w:spacing w:beforeAutospacing="0" w:before="0" w:afterAutospacing="0" w:after="0"/>
        <w:textAlignment w:val="baseline"/>
        <w:rPr>
          <w:rFonts w:ascii="Arial" w:hAnsi="Arial" w:cs="Arial"/>
          <w:sz w:val="28"/>
          <w:szCs w:val="28"/>
        </w:rPr>
      </w:pPr>
      <w:r>
        <w:rPr>
          <w:rStyle w:val="Strong"/>
          <w:rFonts w:cs="Arial" w:ascii="Arial" w:hAnsi="Arial"/>
          <w:sz w:val="28"/>
          <w:szCs w:val="28"/>
        </w:rPr>
        <w:t>Obsługa wniosków i skarg związanych z dostępnością </w:t>
      </w:r>
    </w:p>
    <w:p>
      <w:pPr>
        <w:pStyle w:val="Normal"/>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r>
    </w:p>
    <w:p>
      <w:pPr>
        <w:pStyle w:val="Normal"/>
        <w:shd w:val="clear" w:color="auto" w:fill="FFFFFF"/>
        <w:spacing w:lineRule="auto" w:line="240" w:before="0" w:after="0"/>
        <w:rPr>
          <w:rFonts w:ascii="Arial" w:hAnsi="Arial" w:eastAsia="Times New Roman" w:cs="Arial"/>
          <w:sz w:val="28"/>
          <w:szCs w:val="28"/>
          <w:lang w:eastAsia="pl-PL"/>
        </w:rPr>
      </w:pPr>
      <w:r>
        <w:rPr>
          <w:rFonts w:eastAsia="Times New Roman" w:cs="Arial" w:ascii="Arial" w:hAnsi="Arial"/>
          <w:sz w:val="28"/>
          <w:szCs w:val="28"/>
          <w:lang w:eastAsia="pl-PL"/>
        </w:rPr>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w:t>
        <w:br/>
        <w:t>Jeżeli zapewnienie dostępności cyfrowej nie jest możliwe, podmiot publiczny może zaproponować alternatywny sposób dostępu do informacji.</w:t>
        <w:br/>
        <w:t>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w:t>
        <w:br/>
        <w:t>Po wyczerpaniu wskazanej wyżej procedury można także złożyć wniosek do Rzecznika Praw Obywatelskich.</w:t>
        <w:br/>
        <w:t>Informacje o sposobie kontaktu z Rzecznikiem Praw Obywatelskich dostępne są na </w:t>
      </w:r>
      <w:hyperlink r:id="rId5">
        <w:r>
          <w:rPr>
            <w:rFonts w:eastAsia="Times New Roman" w:cs="Arial" w:ascii="Arial" w:hAnsi="Arial"/>
            <w:sz w:val="28"/>
            <w:szCs w:val="28"/>
            <w:lang w:eastAsia="pl-PL"/>
          </w:rPr>
          <w:t xml:space="preserve">dedykowanej stronie internetowej - </w:t>
        </w:r>
        <w:r>
          <w:rPr>
            <w:rFonts w:eastAsia="Times New Roman" w:cs="Arial" w:ascii="Arial" w:hAnsi="Arial"/>
            <w:sz w:val="28"/>
            <w:szCs w:val="28"/>
            <w:u w:val="single"/>
            <w:lang w:eastAsia="pl-PL"/>
          </w:rPr>
          <w:t>www.rpo.gov.pl/content/kontakt</w:t>
        </w:r>
      </w:hyperlink>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t>  </w:t>
      </w:r>
    </w:p>
    <w:p>
      <w:pPr>
        <w:pStyle w:val="Normal"/>
        <w:numPr>
          <w:ilvl w:val="0"/>
          <w:numId w:val="0"/>
        </w:numPr>
        <w:shd w:val="clear" w:color="auto" w:fill="FFFFFF"/>
        <w:spacing w:lineRule="auto" w:line="240" w:before="300" w:after="150"/>
        <w:ind w:left="0" w:hanging="0"/>
        <w:outlineLvl w:val="2"/>
        <w:rPr>
          <w:rFonts w:ascii="Arial" w:hAnsi="Arial" w:eastAsia="Times New Roman" w:cs="Arial"/>
          <w:b/>
          <w:b/>
          <w:bCs/>
          <w:sz w:val="28"/>
          <w:szCs w:val="28"/>
          <w:lang w:eastAsia="pl-PL"/>
        </w:rPr>
      </w:pPr>
      <w:r>
        <w:rPr>
          <w:rFonts w:eastAsia="Times New Roman" w:cs="Arial" w:ascii="Arial" w:hAnsi="Arial"/>
          <w:b/>
          <w:bCs/>
          <w:sz w:val="28"/>
          <w:szCs w:val="28"/>
          <w:lang w:eastAsia="pl-PL"/>
        </w:rPr>
        <w:t>Dostępność architektoniczna</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t>Centrum Językowe, ulica Politechniki 12, 93-590 Łódź</w:t>
      </w:r>
    </w:p>
    <w:p>
      <w:pPr>
        <w:pStyle w:val="Normal"/>
        <w:shd w:val="clear" w:color="auto" w:fill="FFFFFF"/>
        <w:spacing w:lineRule="auto" w:line="240" w:before="0" w:after="150"/>
        <w:rPr>
          <w:rFonts w:ascii="Arial" w:hAnsi="Arial" w:eastAsia="Times New Roman" w:cs="Arial"/>
          <w:sz w:val="28"/>
          <w:szCs w:val="28"/>
          <w:lang w:eastAsia="pl-PL"/>
        </w:rPr>
      </w:pPr>
      <w:r>
        <w:rPr>
          <w:rFonts w:eastAsia="Times New Roman" w:cs="Arial" w:ascii="Arial" w:hAnsi="Arial"/>
          <w:sz w:val="28"/>
          <w:szCs w:val="28"/>
          <w:lang w:eastAsia="pl-PL"/>
        </w:rPr>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Do budynku prowadzą dwa wejścia: od strony ulicy Politechniki i od strony Kampusu. Przy wejściu od strony ulicy Politechniki brak podjazdu dla wózków inwalidzkich. Od strony Kampusu podjazd nie jest potrzebny. Na parkingu od strony Kampusu znajduje się miejsce dla osób niepełnosprawnych, położone najbliżej chodnika prowadzącego do wejścia. Na drzwiach wejściowych znajdują się tabliczki informujące o możliwości wejścia z psem asystującym.</w:t>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 xml:space="preserve">Budynek jest jednopiętrowy. Brak windy. Zajęcia i konsultacje odbywają się jednak na parterze. </w:t>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W budynku znajduje się toaleta dla niepełnosprawnych oznaczona tabliczką z widocznym, kontrastowym tekstem i pismem Brailleˊa.</w:t>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Biblioteka i sekretariat znajdują się blisko dwóch wejść.</w:t>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W bibliotece znajduje się miejsce do prowadzenia indywidualnych zajęć ze studentami niepełnosprawnymi. Na drzwiach widnieje tabliczka informacyjna z widocznym, kontrastowym tekstem i pismem Brailleˊa.</w:t>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 xml:space="preserve">W </w:t>
      </w:r>
      <w:r>
        <w:rPr>
          <w:rFonts w:eastAsia="Times New Roman" w:cs="Arial" w:ascii="Arial" w:hAnsi="Arial"/>
          <w:sz w:val="28"/>
          <w:szCs w:val="28"/>
          <w:lang w:eastAsia="pl-PL"/>
        </w:rPr>
        <w:t>sekretariacie jest</w:t>
      </w:r>
      <w:r>
        <w:rPr>
          <w:rFonts w:eastAsia="Times New Roman" w:cs="Arial" w:ascii="Arial" w:hAnsi="Arial"/>
          <w:sz w:val="28"/>
          <w:szCs w:val="28"/>
          <w:lang w:eastAsia="pl-PL"/>
        </w:rPr>
        <w:t xml:space="preserve"> pętl</w:t>
      </w:r>
      <w:r>
        <w:rPr>
          <w:rFonts w:eastAsia="Times New Roman" w:cs="Arial" w:ascii="Arial" w:hAnsi="Arial"/>
          <w:sz w:val="28"/>
          <w:szCs w:val="28"/>
          <w:lang w:eastAsia="pl-PL"/>
        </w:rPr>
        <w:t>a</w:t>
      </w:r>
      <w:r>
        <w:rPr>
          <w:rFonts w:eastAsia="Times New Roman" w:cs="Arial" w:ascii="Arial" w:hAnsi="Arial"/>
          <w:sz w:val="28"/>
          <w:szCs w:val="28"/>
          <w:lang w:eastAsia="pl-PL"/>
        </w:rPr>
        <w:t xml:space="preserve"> indukcyjn</w:t>
      </w:r>
      <w:r>
        <w:rPr>
          <w:rFonts w:eastAsia="Times New Roman" w:cs="Arial" w:ascii="Arial" w:hAnsi="Arial"/>
          <w:sz w:val="28"/>
          <w:szCs w:val="28"/>
          <w:lang w:eastAsia="pl-PL"/>
        </w:rPr>
        <w:t>a</w:t>
      </w:r>
      <w:r>
        <w:rPr>
          <w:rFonts w:eastAsia="Times New Roman" w:cs="Arial" w:ascii="Arial" w:hAnsi="Arial"/>
          <w:sz w:val="28"/>
          <w:szCs w:val="28"/>
          <w:lang w:eastAsia="pl-PL"/>
        </w:rPr>
        <w:t>.</w:t>
      </w:r>
    </w:p>
    <w:p>
      <w:pPr>
        <w:pStyle w:val="ListParagraph"/>
        <w:numPr>
          <w:ilvl w:val="0"/>
          <w:numId w:val="3"/>
        </w:numPr>
        <w:shd w:val="clear" w:color="auto" w:fill="FFFFFF"/>
        <w:spacing w:lineRule="auto" w:line="240" w:before="0" w:after="150"/>
        <w:contextualSpacing/>
        <w:rPr>
          <w:rFonts w:ascii="Arial" w:hAnsi="Arial" w:eastAsia="Times New Roman" w:cs="Arial"/>
          <w:sz w:val="28"/>
          <w:szCs w:val="28"/>
          <w:lang w:eastAsia="pl-PL"/>
        </w:rPr>
      </w:pPr>
      <w:r>
        <w:rPr>
          <w:rFonts w:eastAsia="Times New Roman" w:cs="Arial" w:ascii="Arial" w:hAnsi="Arial"/>
          <w:sz w:val="28"/>
          <w:szCs w:val="28"/>
          <w:lang w:eastAsia="pl-PL"/>
        </w:rPr>
        <w:t>Istnieje możliwość skorzystania z pomocy tłumacza języka migowego </w:t>
      </w:r>
      <w:hyperlink r:id="rId6">
        <w:r>
          <w:rPr>
            <w:rFonts w:eastAsia="Times New Roman" w:cs="Arial" w:ascii="Arial" w:hAnsi="Arial"/>
            <w:sz w:val="28"/>
            <w:szCs w:val="28"/>
            <w:u w:val="single"/>
            <w:lang w:eastAsia="pl-PL"/>
          </w:rPr>
          <w:t>tlumacz.migam.org/politechnika_lodzka</w:t>
        </w:r>
      </w:hyperlink>
      <w:r>
        <w:rPr>
          <w:rFonts w:eastAsia="Times New Roman" w:cs="Arial" w:ascii="Arial" w:hAnsi="Arial"/>
          <w:sz w:val="28"/>
          <w:szCs w:val="28"/>
          <w:u w:val="single"/>
          <w:lang w:eastAsia="pl-PL"/>
        </w:rPr>
        <w:t>.</w:t>
      </w:r>
    </w:p>
    <w:p>
      <w:pPr>
        <w:pStyle w:val="Normal"/>
        <w:spacing w:before="0" w:after="160"/>
        <w:rPr>
          <w:rFonts w:ascii="Arial" w:hAnsi="Arial" w:cs="Arial"/>
          <w:sz w:val="28"/>
          <w:szCs w:val="28"/>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0"/>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2160"/>
        </w:tabs>
        <w:ind w:left="2160" w:hanging="360"/>
      </w:pPr>
      <w:rPr>
        <w:rFonts w:ascii="Wingdings" w:hAnsi="Wingdings" w:cs="Wingdings" w:hint="default"/>
      </w:rPr>
    </w:lvl>
    <w:lvl w:ilvl="3">
      <w:start w:val="0"/>
      <w:numFmt w:val="bullet"/>
      <w:lvlText w:val=""/>
      <w:lvlJc w:val="left"/>
      <w:pPr>
        <w:tabs>
          <w:tab w:val="num" w:pos="2880"/>
        </w:tabs>
        <w:ind w:left="2880" w:hanging="360"/>
      </w:pPr>
      <w:rPr>
        <w:rFonts w:ascii="Wingdings" w:hAnsi="Wingdings" w:cs="Wingdings" w:hint="default"/>
      </w:rPr>
    </w:lvl>
    <w:lvl w:ilvl="4">
      <w:start w:val="0"/>
      <w:numFmt w:val="bullet"/>
      <w:lvlText w:val=""/>
      <w:lvlJc w:val="left"/>
      <w:pPr>
        <w:tabs>
          <w:tab w:val="num" w:pos="3600"/>
        </w:tabs>
        <w:ind w:left="3600" w:hanging="360"/>
      </w:pPr>
      <w:rPr>
        <w:rFonts w:ascii="Wingdings" w:hAnsi="Wingdings" w:cs="Wingdings" w:hint="default"/>
      </w:rPr>
    </w:lvl>
    <w:lvl w:ilvl="5">
      <w:start w:val="0"/>
      <w:numFmt w:val="bullet"/>
      <w:lvlText w:val=""/>
      <w:lvlJc w:val="left"/>
      <w:pPr>
        <w:tabs>
          <w:tab w:val="num" w:pos="4320"/>
        </w:tabs>
        <w:ind w:left="4320" w:hanging="360"/>
      </w:pPr>
      <w:rPr>
        <w:rFonts w:ascii="Wingdings" w:hAnsi="Wingdings" w:cs="Wingdings" w:hint="default"/>
      </w:rPr>
    </w:lvl>
    <w:lvl w:ilvl="6">
      <w:start w:val="0"/>
      <w:numFmt w:val="bullet"/>
      <w:lvlText w:val=""/>
      <w:lvlJc w:val="left"/>
      <w:pPr>
        <w:tabs>
          <w:tab w:val="num" w:pos="5040"/>
        </w:tabs>
        <w:ind w:left="5040" w:hanging="360"/>
      </w:pPr>
      <w:rPr>
        <w:rFonts w:ascii="Wingdings" w:hAnsi="Wingdings" w:cs="Wingdings" w:hint="default"/>
      </w:rPr>
    </w:lvl>
    <w:lvl w:ilvl="7">
      <w:start w:val="0"/>
      <w:numFmt w:val="bullet"/>
      <w:lvlText w:val=""/>
      <w:lvlJc w:val="left"/>
      <w:pPr>
        <w:tabs>
          <w:tab w:val="num" w:pos="5760"/>
        </w:tabs>
        <w:ind w:left="5760" w:hanging="360"/>
      </w:pPr>
      <w:rPr>
        <w:rFonts w:ascii="Wingdings" w:hAnsi="Wingdings" w:cs="Wingdings" w:hint="default"/>
      </w:rPr>
    </w:lvl>
    <w:lvl w:ilvl="8">
      <w:start w:val="0"/>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0"/>
      <w:numFmt w:val="bullet"/>
      <w:lvlText w:val=""/>
      <w:lvlJc w:val="left"/>
      <w:pPr>
        <w:tabs>
          <w:tab w:val="num" w:pos="1440"/>
        </w:tabs>
        <w:ind w:left="1440" w:hanging="360"/>
      </w:pPr>
      <w:rPr>
        <w:rFonts w:ascii="Symbol" w:hAnsi="Symbol" w:cs="Symbol" w:hint="default"/>
      </w:rPr>
    </w:lvl>
    <w:lvl w:ilvl="2">
      <w:start w:val="0"/>
      <w:numFmt w:val="bullet"/>
      <w:lvlText w:val=""/>
      <w:lvlJc w:val="left"/>
      <w:pPr>
        <w:tabs>
          <w:tab w:val="num" w:pos="2160"/>
        </w:tabs>
        <w:ind w:left="2160" w:hanging="360"/>
      </w:pPr>
      <w:rPr>
        <w:rFonts w:ascii="Symbol" w:hAnsi="Symbol" w:cs="Symbol" w:hint="default"/>
      </w:rPr>
    </w:lvl>
    <w:lvl w:ilvl="3">
      <w:start w:val="0"/>
      <w:numFmt w:val="bullet"/>
      <w:lvlText w:val=""/>
      <w:lvlJc w:val="left"/>
      <w:pPr>
        <w:tabs>
          <w:tab w:val="num" w:pos="2880"/>
        </w:tabs>
        <w:ind w:left="2880" w:hanging="360"/>
      </w:pPr>
      <w:rPr>
        <w:rFonts w:ascii="Symbol" w:hAnsi="Symbol" w:cs="Symbol" w:hint="default"/>
      </w:rPr>
    </w:lvl>
    <w:lvl w:ilvl="4">
      <w:start w:val="0"/>
      <w:numFmt w:val="bullet"/>
      <w:lvlText w:val=""/>
      <w:lvlJc w:val="left"/>
      <w:pPr>
        <w:tabs>
          <w:tab w:val="num" w:pos="3600"/>
        </w:tabs>
        <w:ind w:left="3600" w:hanging="360"/>
      </w:pPr>
      <w:rPr>
        <w:rFonts w:ascii="Symbol" w:hAnsi="Symbol" w:cs="Symbol" w:hint="default"/>
      </w:rPr>
    </w:lvl>
    <w:lvl w:ilvl="5">
      <w:start w:val="0"/>
      <w:numFmt w:val="bullet"/>
      <w:lvlText w:val=""/>
      <w:lvlJc w:val="left"/>
      <w:pPr>
        <w:tabs>
          <w:tab w:val="num" w:pos="4320"/>
        </w:tabs>
        <w:ind w:left="4320" w:hanging="360"/>
      </w:pPr>
      <w:rPr>
        <w:rFonts w:ascii="Symbol" w:hAnsi="Symbol" w:cs="Symbol" w:hint="default"/>
      </w:rPr>
    </w:lvl>
    <w:lvl w:ilvl="6">
      <w:start w:val="0"/>
      <w:numFmt w:val="bullet"/>
      <w:lvlText w:val=""/>
      <w:lvlJc w:val="left"/>
      <w:pPr>
        <w:tabs>
          <w:tab w:val="num" w:pos="5040"/>
        </w:tabs>
        <w:ind w:left="5040" w:hanging="360"/>
      </w:pPr>
      <w:rPr>
        <w:rFonts w:ascii="Symbol" w:hAnsi="Symbol" w:cs="Symbol" w:hint="default"/>
      </w:rPr>
    </w:lvl>
    <w:lvl w:ilvl="7">
      <w:start w:val="0"/>
      <w:numFmt w:val="bullet"/>
      <w:lvlText w:val=""/>
      <w:lvlJc w:val="left"/>
      <w:pPr>
        <w:tabs>
          <w:tab w:val="num" w:pos="5760"/>
        </w:tabs>
        <w:ind w:left="5760" w:hanging="360"/>
      </w:pPr>
      <w:rPr>
        <w:rFonts w:ascii="Symbol" w:hAnsi="Symbol" w:cs="Symbol" w:hint="default"/>
      </w:rPr>
    </w:lvl>
    <w:lvl w:ilvl="8">
      <w:start w:val="0"/>
      <w:numFmt w:val="bullet"/>
      <w:lvlText w:val=""/>
      <w:lvlJc w:val="left"/>
      <w:pPr>
        <w:tabs>
          <w:tab w:val="num" w:pos="6480"/>
        </w:tabs>
        <w:ind w:left="6480" w:hanging="360"/>
      </w:pPr>
      <w:rPr>
        <w:rFonts w:ascii="Symbol" w:hAnsi="Symbol" w:cs="Symbol"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3">
    <w:name w:val="Heading 3"/>
    <w:basedOn w:val="Normal"/>
    <w:link w:val="Nagwek3Znak"/>
    <w:uiPriority w:val="9"/>
    <w:qFormat/>
    <w:rsid w:val="00502afe"/>
    <w:pPr>
      <w:spacing w:lineRule="auto" w:line="240" w:beforeAutospacing="1" w:afterAutospacing="1"/>
      <w:outlineLvl w:val="2"/>
    </w:pPr>
    <w:rPr>
      <w:rFonts w:ascii="Times New Roman" w:hAnsi="Times New Roman" w:eastAsia="Times New Roman" w:cs="Times New Roman"/>
      <w:b/>
      <w:bCs/>
      <w:sz w:val="27"/>
      <w:szCs w:val="27"/>
      <w:lang w:eastAsia="pl-PL"/>
    </w:rPr>
  </w:style>
  <w:style w:type="character" w:styleId="DefaultParagraphFont" w:default="1">
    <w:name w:val="Default Paragraph Font"/>
    <w:uiPriority w:val="1"/>
    <w:semiHidden/>
    <w:unhideWhenUsed/>
    <w:qFormat/>
    <w:rPr/>
  </w:style>
  <w:style w:type="character" w:styleId="Nagwek3Znak" w:customStyle="1">
    <w:name w:val="Nagłówek 3 Znak"/>
    <w:basedOn w:val="DefaultParagraphFont"/>
    <w:link w:val="Nagwek3"/>
    <w:uiPriority w:val="9"/>
    <w:qFormat/>
    <w:rsid w:val="00502afe"/>
    <w:rPr>
      <w:rFonts w:ascii="Times New Roman" w:hAnsi="Times New Roman" w:eastAsia="Times New Roman" w:cs="Times New Roman"/>
      <w:b/>
      <w:bCs/>
      <w:sz w:val="27"/>
      <w:szCs w:val="27"/>
      <w:lang w:eastAsia="pl-PL"/>
    </w:rPr>
  </w:style>
  <w:style w:type="character" w:styleId="Czeinternetowe">
    <w:name w:val="Łącze internetowe"/>
    <w:basedOn w:val="DefaultParagraphFont"/>
    <w:uiPriority w:val="99"/>
    <w:unhideWhenUsed/>
    <w:rsid w:val="00502afe"/>
    <w:rPr>
      <w:color w:val="0000FF"/>
      <w:u w:val="single"/>
    </w:rPr>
  </w:style>
  <w:style w:type="character" w:styleId="Strong">
    <w:name w:val="Strong"/>
    <w:basedOn w:val="DefaultParagraphFont"/>
    <w:uiPriority w:val="22"/>
    <w:qFormat/>
    <w:rsid w:val="00502afe"/>
    <w:rPr>
      <w:b/>
      <w:bCs/>
    </w:rPr>
  </w:style>
  <w:style w:type="character" w:styleId="UnresolvedMention">
    <w:name w:val="Unresolved Mention"/>
    <w:basedOn w:val="DefaultParagraphFont"/>
    <w:uiPriority w:val="99"/>
    <w:semiHidden/>
    <w:unhideWhenUsed/>
    <w:qFormat/>
    <w:rsid w:val="00f2481d"/>
    <w:rPr>
      <w:color w:val="605E5C"/>
      <w:shd w:fill="E1DFDD" w:val="clea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semiHidden/>
    <w:unhideWhenUsed/>
    <w:qFormat/>
    <w:rsid w:val="00502afe"/>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723b4a"/>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j@adm.p.lodz.pl" TargetMode="External"/><Relationship Id="rId3" Type="http://schemas.openxmlformats.org/officeDocument/2006/relationships/hyperlink" Target="mailto:agata.rodak@p.lodz.pl" TargetMode="External"/><Relationship Id="rId4" Type="http://schemas.openxmlformats.org/officeDocument/2006/relationships/hyperlink" Target="mailto:bon@adm.p.lodz.pl" TargetMode="External"/><Relationship Id="rId5" Type="http://schemas.openxmlformats.org/officeDocument/2006/relationships/hyperlink" Target="http://www.rpo.gov.pl/content/kontakt" TargetMode="External"/><Relationship Id="rId6" Type="http://schemas.openxmlformats.org/officeDocument/2006/relationships/hyperlink" Target="https://tlumacz.migam.org/politechnika_lodzka"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Application>LibreOffice/7.1.0.3$Windows_X86_64 LibreOffice_project/f6099ecf3d29644b5008cc8f48f42f4a40986e4c</Application>
  <AppVersion>15.0000</AppVersion>
  <Pages>3</Pages>
  <Words>599</Words>
  <Characters>4178</Characters>
  <CharactersWithSpaces>4744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2022-03-23T10:59:00Z</dcterms:created>
  <dc:creator>Agata Rodak S2</dc:creator>
  <dc:description/>
  <dc:language>pl-PL</dc:language>
  <cp:lastModifiedBy/>
  <dcterms:modified xsi:type="dcterms:W3CDTF">2025-04-15T09:58:59Z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